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50C" w:rsidRPr="00C2650C" w:rsidRDefault="00C2650C" w:rsidP="00C2650C">
      <w:pPr>
        <w:widowControl/>
        <w:rPr>
          <w:rFonts w:ascii="Microsoft YaHei" w:eastAsia="Microsoft YaHei" w:hAnsi="Microsoft YaHei" w:cs="新細明體"/>
          <w:color w:val="E61717"/>
          <w:kern w:val="0"/>
          <w:sz w:val="48"/>
          <w:szCs w:val="48"/>
        </w:rPr>
      </w:pPr>
      <w:r w:rsidRPr="00C2650C">
        <w:rPr>
          <w:rFonts w:ascii="Microsoft YaHei" w:eastAsia="Microsoft YaHei" w:hAnsi="Microsoft YaHei" w:cs="新細明體" w:hint="eastAsia"/>
          <w:color w:val="E61717"/>
          <w:kern w:val="0"/>
          <w:sz w:val="48"/>
          <w:szCs w:val="48"/>
        </w:rPr>
        <w:t>輔英科大表現搶眼 優秀青年與績優人員雙獲獎</w:t>
      </w:r>
    </w:p>
    <w:p w:rsidR="00C2650C" w:rsidRPr="00C2650C" w:rsidRDefault="00C2650C" w:rsidP="00C2650C">
      <w:pPr>
        <w:widowControl/>
        <w:rPr>
          <w:rFonts w:ascii="Helvetica" w:eastAsia="新細明體" w:hAnsi="Helvetica" w:cs="新細明體" w:hint="eastAsia"/>
          <w:color w:val="333333"/>
          <w:kern w:val="0"/>
          <w:szCs w:val="24"/>
        </w:rPr>
      </w:pPr>
      <w:r w:rsidRPr="00C2650C">
        <w:rPr>
          <w:rFonts w:ascii="Helvetica" w:eastAsia="新細明體" w:hAnsi="Helvetica" w:cs="新細明體"/>
          <w:color w:val="333333"/>
          <w:kern w:val="0"/>
          <w:szCs w:val="24"/>
        </w:rPr>
        <w:t>【記者何弘斌／高雄報導】</w:t>
      </w:r>
      <w:r w:rsidRPr="00C2650C">
        <w:rPr>
          <w:rFonts w:ascii="Helvetica" w:eastAsia="新細明體" w:hAnsi="Helvetica" w:cs="新細明體"/>
          <w:color w:val="333333"/>
          <w:kern w:val="0"/>
          <w:szCs w:val="24"/>
        </w:rPr>
        <w:t xml:space="preserve"> 2025/05/07</w:t>
      </w:r>
    </w:p>
    <w:p w:rsidR="00C2650C" w:rsidRPr="00C2650C" w:rsidRDefault="00C2650C" w:rsidP="00C2650C">
      <w:pPr>
        <w:widowControl/>
        <w:spacing w:after="450"/>
        <w:rPr>
          <w:rFonts w:ascii="新細明體" w:eastAsia="新細明體" w:hAnsi="新細明體" w:cs="新細明體"/>
          <w:kern w:val="0"/>
          <w:szCs w:val="24"/>
        </w:rPr>
      </w:pPr>
      <w:bookmarkStart w:id="0" w:name="_GoBack"/>
      <w:r w:rsidRPr="00C2650C">
        <w:rPr>
          <w:rFonts w:ascii="新細明體" w:eastAsia="新細明體" w:hAnsi="新細明體" w:cs="新細明體"/>
          <w:kern w:val="0"/>
          <w:szCs w:val="24"/>
        </w:rPr>
        <w:pict>
          <v:rect id="_x0000_i1146" style="width:585pt;height:.75pt" o:hrpct="0" o:hralign="center" o:hrstd="t" o:hr="t" fillcolor="#a0a0a0" stroked="f"/>
        </w:pict>
      </w:r>
      <w:bookmarkEnd w:id="0"/>
    </w:p>
    <w:p w:rsidR="00C2650C" w:rsidRPr="00C2650C" w:rsidRDefault="00C2650C" w:rsidP="00C2650C">
      <w:pPr>
        <w:widowControl/>
        <w:rPr>
          <w:rFonts w:ascii="Helvetica" w:eastAsia="新細明體" w:hAnsi="Helvetica" w:cs="新細明體"/>
          <w:color w:val="666666"/>
          <w:kern w:val="0"/>
          <w:szCs w:val="24"/>
        </w:rPr>
      </w:pPr>
      <w:r w:rsidRPr="00C2650C">
        <w:rPr>
          <w:rFonts w:ascii="Helvetica" w:eastAsia="新細明體" w:hAnsi="Helvetica" w:cs="新細明體"/>
          <w:noProof/>
          <w:color w:val="666666"/>
          <w:kern w:val="0"/>
          <w:szCs w:val="24"/>
        </w:rPr>
        <mc:AlternateContent>
          <mc:Choice Requires="wps">
            <w:drawing>
              <wp:inline distT="0" distB="0" distL="0" distR="0" wp14:anchorId="25640461" wp14:editId="2E7E3B6D">
                <wp:extent cx="304800" cy="304800"/>
                <wp:effectExtent l="0" t="0" r="0" b="0"/>
                <wp:docPr id="1" name="AutoShape 2" descr="https://www.tssdnews.com.tw/userfiles/upload/2025050620131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8F514A" id="AutoShape 2" o:spid="_x0000_s1026" alt="https://www.tssdnews.com.tw/userfiles/upload/2025050620131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M92E1OACAAD/BQAADgAAAAAAAAAAAAAAAAAuAgAA&#10;ZHJzL2Uyb0RvYy54bWxQSwECLQAUAAYACAAAACEATKDpLNgAAAADAQAADwAAAAAAAAAAAAAAAAA6&#10;BQAAZHJzL2Rvd25yZXYueG1sUEsFBgAAAAAEAAQA8wAAAD8GAAAAAA==&#10;" filled="f" stroked="f">
                <o:lock v:ext="edit" aspectratio="t"/>
                <w10:anchorlock/>
              </v:rect>
            </w:pict>
          </mc:Fallback>
        </mc:AlternateContent>
      </w:r>
    </w:p>
    <w:p w:rsidR="00C2650C" w:rsidRPr="00C2650C" w:rsidRDefault="00C2650C" w:rsidP="00C2650C">
      <w:pPr>
        <w:widowControl/>
        <w:spacing w:after="450"/>
        <w:jc w:val="both"/>
        <w:rPr>
          <w:rFonts w:ascii="Helvetica" w:eastAsia="新細明體" w:hAnsi="Helvetica" w:cs="新細明體"/>
          <w:color w:val="000000"/>
          <w:kern w:val="0"/>
          <w:sz w:val="27"/>
          <w:szCs w:val="27"/>
        </w:rPr>
      </w:pPr>
      <w:r w:rsidRPr="00C2650C">
        <w:rPr>
          <w:rFonts w:ascii="Helvetica" w:eastAsia="新細明體" w:hAnsi="Helvetica" w:cs="新細明體"/>
          <w:color w:val="000000"/>
          <w:kern w:val="0"/>
          <w:sz w:val="27"/>
          <w:szCs w:val="27"/>
        </w:rPr>
        <w:t>輔英科大教職員工生表現搶眼，盧俊穎等八位同學榮獲全國、縣市、校級大專優秀青年獎；學</w:t>
      </w:r>
      <w:proofErr w:type="gramStart"/>
      <w:r w:rsidRPr="00C2650C">
        <w:rPr>
          <w:rFonts w:ascii="Helvetica" w:eastAsia="新細明體" w:hAnsi="Helvetica" w:cs="新細明體"/>
          <w:color w:val="000000"/>
          <w:kern w:val="0"/>
          <w:sz w:val="27"/>
          <w:szCs w:val="27"/>
        </w:rPr>
        <w:t>務</w:t>
      </w:r>
      <w:proofErr w:type="gramEnd"/>
      <w:r w:rsidRPr="00C2650C">
        <w:rPr>
          <w:rFonts w:ascii="Helvetica" w:eastAsia="新細明體" w:hAnsi="Helvetica" w:cs="新細明體"/>
          <w:color w:val="000000"/>
          <w:kern w:val="0"/>
          <w:sz w:val="27"/>
          <w:szCs w:val="27"/>
        </w:rPr>
        <w:t>處、國際處六位教職員工恪守職責，表現傑出，各獲教育部、僑委會等單位頒獎表揚。</w:t>
      </w:r>
      <w:r w:rsidRPr="00C2650C">
        <w:rPr>
          <w:rFonts w:ascii="Helvetica" w:eastAsia="新細明體" w:hAnsi="Helvetica" w:cs="新細明體"/>
          <w:color w:val="000000"/>
          <w:kern w:val="0"/>
          <w:sz w:val="27"/>
          <w:szCs w:val="27"/>
        </w:rPr>
        <w:br/>
      </w:r>
      <w:r w:rsidRPr="00C2650C">
        <w:rPr>
          <w:rFonts w:ascii="Helvetica" w:eastAsia="新細明體" w:hAnsi="Helvetica" w:cs="新細明體"/>
          <w:color w:val="000000"/>
          <w:kern w:val="0"/>
          <w:sz w:val="27"/>
          <w:szCs w:val="27"/>
        </w:rPr>
        <w:br/>
      </w:r>
      <w:r w:rsidRPr="00C2650C">
        <w:rPr>
          <w:rFonts w:ascii="Helvetica" w:eastAsia="新細明體" w:hAnsi="Helvetica" w:cs="新細明體"/>
          <w:color w:val="000000"/>
          <w:kern w:val="0"/>
          <w:sz w:val="27"/>
          <w:szCs w:val="27"/>
        </w:rPr>
        <w:t>林惠賢校長表示，教職員工表現傑出者，包括學</w:t>
      </w:r>
      <w:proofErr w:type="gramStart"/>
      <w:r w:rsidRPr="00C2650C">
        <w:rPr>
          <w:rFonts w:ascii="Helvetica" w:eastAsia="新細明體" w:hAnsi="Helvetica" w:cs="新細明體"/>
          <w:color w:val="000000"/>
          <w:kern w:val="0"/>
          <w:sz w:val="27"/>
          <w:szCs w:val="27"/>
        </w:rPr>
        <w:t>務</w:t>
      </w:r>
      <w:proofErr w:type="gramEnd"/>
      <w:r w:rsidRPr="00C2650C">
        <w:rPr>
          <w:rFonts w:ascii="Helvetica" w:eastAsia="新細明體" w:hAnsi="Helvetica" w:cs="新細明體"/>
          <w:color w:val="000000"/>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C2650C">
        <w:rPr>
          <w:rFonts w:ascii="Helvetica" w:eastAsia="新細明體" w:hAnsi="Helvetica" w:cs="新細明體"/>
          <w:color w:val="000000"/>
          <w:kern w:val="0"/>
          <w:sz w:val="27"/>
          <w:szCs w:val="27"/>
        </w:rPr>
        <w:t>務處課指組蘇唐</w:t>
      </w:r>
      <w:proofErr w:type="gramEnd"/>
      <w:r w:rsidRPr="00C2650C">
        <w:rPr>
          <w:rFonts w:ascii="Helvetica" w:eastAsia="新細明體" w:hAnsi="Helvetica" w:cs="新細明體"/>
          <w:color w:val="000000"/>
          <w:kern w:val="0"/>
          <w:sz w:val="27"/>
          <w:szCs w:val="27"/>
        </w:rPr>
        <w:t>玉組員獲一一三學年度教育部友善校園獎</w:t>
      </w:r>
      <w:r w:rsidRPr="00C2650C">
        <w:rPr>
          <w:rFonts w:ascii="Helvetica" w:eastAsia="新細明體" w:hAnsi="Helvetica" w:cs="新細明體"/>
          <w:color w:val="000000"/>
          <w:kern w:val="0"/>
          <w:sz w:val="27"/>
          <w:szCs w:val="27"/>
        </w:rPr>
        <w:t>-</w:t>
      </w:r>
      <w:r w:rsidRPr="00C2650C">
        <w:rPr>
          <w:rFonts w:ascii="Helvetica" w:eastAsia="新細明體" w:hAnsi="Helvetica" w:cs="新細明體"/>
          <w:color w:val="000000"/>
          <w:kern w:val="0"/>
          <w:sz w:val="27"/>
          <w:szCs w:val="27"/>
        </w:rPr>
        <w:t>南區大專校園傑出學</w:t>
      </w:r>
      <w:proofErr w:type="gramStart"/>
      <w:r w:rsidRPr="00C2650C">
        <w:rPr>
          <w:rFonts w:ascii="Helvetica" w:eastAsia="新細明體" w:hAnsi="Helvetica" w:cs="新細明體"/>
          <w:color w:val="000000"/>
          <w:kern w:val="0"/>
          <w:sz w:val="27"/>
          <w:szCs w:val="27"/>
        </w:rPr>
        <w:t>務</w:t>
      </w:r>
      <w:proofErr w:type="gramEnd"/>
      <w:r w:rsidRPr="00C2650C">
        <w:rPr>
          <w:rFonts w:ascii="Helvetica" w:eastAsia="新細明體" w:hAnsi="Helvetica" w:cs="新細明體"/>
          <w:color w:val="000000"/>
          <w:kern w:val="0"/>
          <w:sz w:val="27"/>
          <w:szCs w:val="27"/>
        </w:rPr>
        <w:t>人員；生輔組</w:t>
      </w:r>
      <w:proofErr w:type="gramStart"/>
      <w:r w:rsidRPr="00C2650C">
        <w:rPr>
          <w:rFonts w:ascii="Helvetica" w:eastAsia="新細明體" w:hAnsi="Helvetica" w:cs="新細明體"/>
          <w:color w:val="000000"/>
          <w:kern w:val="0"/>
          <w:sz w:val="27"/>
          <w:szCs w:val="27"/>
        </w:rPr>
        <w:t>許瑞蘭校安輔導員</w:t>
      </w:r>
      <w:proofErr w:type="gramEnd"/>
      <w:r w:rsidRPr="00C2650C">
        <w:rPr>
          <w:rFonts w:ascii="Helvetica" w:eastAsia="新細明體" w:hAnsi="Helvetica" w:cs="新細明體"/>
          <w:color w:val="000000"/>
          <w:kern w:val="0"/>
          <w:sz w:val="27"/>
          <w:szCs w:val="27"/>
        </w:rPr>
        <w:t>獲一一三學年度教育部友善校園獎</w:t>
      </w:r>
      <w:r w:rsidRPr="00C2650C">
        <w:rPr>
          <w:rFonts w:ascii="Helvetica" w:eastAsia="新細明體" w:hAnsi="Helvetica" w:cs="新細明體"/>
          <w:color w:val="000000"/>
          <w:kern w:val="0"/>
          <w:sz w:val="27"/>
          <w:szCs w:val="27"/>
        </w:rPr>
        <w:t>-</w:t>
      </w:r>
      <w:r w:rsidRPr="00C2650C">
        <w:rPr>
          <w:rFonts w:ascii="Helvetica" w:eastAsia="新細明體" w:hAnsi="Helvetica" w:cs="新細明體"/>
          <w:color w:val="000000"/>
          <w:kern w:val="0"/>
          <w:sz w:val="27"/>
          <w:szCs w:val="27"/>
        </w:rPr>
        <w:t>優秀新進學</w:t>
      </w:r>
      <w:proofErr w:type="gramStart"/>
      <w:r w:rsidRPr="00C2650C">
        <w:rPr>
          <w:rFonts w:ascii="Helvetica" w:eastAsia="新細明體" w:hAnsi="Helvetica" w:cs="新細明體"/>
          <w:color w:val="000000"/>
          <w:kern w:val="0"/>
          <w:sz w:val="27"/>
          <w:szCs w:val="27"/>
        </w:rPr>
        <w:t>務</w:t>
      </w:r>
      <w:proofErr w:type="gramEnd"/>
      <w:r w:rsidRPr="00C2650C">
        <w:rPr>
          <w:rFonts w:ascii="Helvetica" w:eastAsia="新細明體" w:hAnsi="Helvetica" w:cs="新細明體"/>
          <w:color w:val="000000"/>
          <w:kern w:val="0"/>
          <w:sz w:val="27"/>
          <w:szCs w:val="27"/>
        </w:rPr>
        <w:t>人員；國際處陳順明、李</w:t>
      </w:r>
      <w:proofErr w:type="gramStart"/>
      <w:r w:rsidRPr="00C2650C">
        <w:rPr>
          <w:rFonts w:ascii="Helvetica" w:eastAsia="新細明體" w:hAnsi="Helvetica" w:cs="新細明體"/>
          <w:color w:val="000000"/>
          <w:kern w:val="0"/>
          <w:sz w:val="27"/>
          <w:szCs w:val="27"/>
        </w:rPr>
        <w:t>琝苓</w:t>
      </w:r>
      <w:proofErr w:type="gramEnd"/>
      <w:r w:rsidRPr="00C2650C">
        <w:rPr>
          <w:rFonts w:ascii="Helvetica" w:eastAsia="新細明體" w:hAnsi="Helvetica" w:cs="新細明體"/>
          <w:color w:val="000000"/>
          <w:kern w:val="0"/>
          <w:sz w:val="27"/>
          <w:szCs w:val="27"/>
        </w:rPr>
        <w:t>雙雙獲得僑委</w:t>
      </w:r>
      <w:proofErr w:type="gramStart"/>
      <w:r w:rsidRPr="00C2650C">
        <w:rPr>
          <w:rFonts w:ascii="Helvetica" w:eastAsia="新細明體" w:hAnsi="Helvetica" w:cs="新細明體"/>
          <w:color w:val="000000"/>
          <w:kern w:val="0"/>
          <w:sz w:val="27"/>
          <w:szCs w:val="27"/>
        </w:rPr>
        <w:t>會績優僑輔</w:t>
      </w:r>
      <w:proofErr w:type="gramEnd"/>
      <w:r w:rsidRPr="00C2650C">
        <w:rPr>
          <w:rFonts w:ascii="Helvetica" w:eastAsia="新細明體" w:hAnsi="Helvetica" w:cs="新細明體"/>
          <w:color w:val="000000"/>
          <w:kern w:val="0"/>
          <w:sz w:val="27"/>
          <w:szCs w:val="27"/>
        </w:rPr>
        <w:t>工作人員獎。</w:t>
      </w:r>
      <w:r w:rsidRPr="00C2650C">
        <w:rPr>
          <w:rFonts w:ascii="Helvetica" w:eastAsia="新細明體" w:hAnsi="Helvetica" w:cs="新細明體"/>
          <w:color w:val="000000"/>
          <w:kern w:val="0"/>
          <w:sz w:val="27"/>
          <w:szCs w:val="27"/>
        </w:rPr>
        <w:br/>
      </w:r>
      <w:r w:rsidRPr="00C2650C">
        <w:rPr>
          <w:rFonts w:ascii="Helvetica" w:eastAsia="新細明體" w:hAnsi="Helvetica" w:cs="新細明體"/>
          <w:color w:val="000000"/>
          <w:kern w:val="0"/>
          <w:sz w:val="27"/>
          <w:szCs w:val="27"/>
        </w:rPr>
        <w:br/>
      </w:r>
      <w:r w:rsidRPr="00C2650C">
        <w:rPr>
          <w:rFonts w:ascii="Helvetica" w:eastAsia="新細明體" w:hAnsi="Helvetica" w:cs="新細明體"/>
          <w:color w:val="000000"/>
          <w:kern w:val="0"/>
          <w:sz w:val="27"/>
          <w:szCs w:val="27"/>
        </w:rPr>
        <w:t>陳</w:t>
      </w:r>
      <w:proofErr w:type="gramStart"/>
      <w:r w:rsidRPr="00C2650C">
        <w:rPr>
          <w:rFonts w:ascii="Helvetica" w:eastAsia="新細明體" w:hAnsi="Helvetica" w:cs="新細明體"/>
          <w:color w:val="000000"/>
          <w:kern w:val="0"/>
          <w:sz w:val="27"/>
          <w:szCs w:val="27"/>
        </w:rPr>
        <w:t>冠位學務</w:t>
      </w:r>
      <w:proofErr w:type="gramEnd"/>
      <w:r w:rsidRPr="00C2650C">
        <w:rPr>
          <w:rFonts w:ascii="Helvetica" w:eastAsia="新細明體" w:hAnsi="Helvetica" w:cs="新細明體"/>
          <w:color w:val="000000"/>
          <w:kern w:val="0"/>
          <w:sz w:val="27"/>
          <w:szCs w:val="27"/>
        </w:rPr>
        <w:t>長說明，八位獲得大專優秀青年獎的同學，其中有榮登一一四年全國大專優秀青年榜的盧俊穎；當選高雄市大專優秀青年的林妤婕；以及六位當選輔英之星的陳韋辰、錢</w:t>
      </w:r>
      <w:proofErr w:type="gramStart"/>
      <w:r w:rsidRPr="00C2650C">
        <w:rPr>
          <w:rFonts w:ascii="Helvetica" w:eastAsia="新細明體" w:hAnsi="Helvetica" w:cs="新細明體"/>
          <w:color w:val="000000"/>
          <w:kern w:val="0"/>
          <w:sz w:val="27"/>
          <w:szCs w:val="27"/>
        </w:rPr>
        <w:t>邇</w:t>
      </w:r>
      <w:proofErr w:type="gramEnd"/>
      <w:r w:rsidRPr="00C2650C">
        <w:rPr>
          <w:rFonts w:ascii="Helvetica" w:eastAsia="新細明體" w:hAnsi="Helvetica" w:cs="新細明體"/>
          <w:color w:val="000000"/>
          <w:kern w:val="0"/>
          <w:sz w:val="27"/>
          <w:szCs w:val="27"/>
        </w:rPr>
        <w:t>文、許景婷、殷開秀、陳箴、王曼萱，獲林惠賢</w:t>
      </w:r>
      <w:proofErr w:type="gramStart"/>
      <w:r w:rsidRPr="00C2650C">
        <w:rPr>
          <w:rFonts w:ascii="Helvetica" w:eastAsia="新細明體" w:hAnsi="Helvetica" w:cs="新細明體"/>
          <w:color w:val="000000"/>
          <w:kern w:val="0"/>
          <w:sz w:val="27"/>
          <w:szCs w:val="27"/>
        </w:rPr>
        <w:t>校長頒輔英</w:t>
      </w:r>
      <w:proofErr w:type="gramEnd"/>
      <w:r w:rsidRPr="00C2650C">
        <w:rPr>
          <w:rFonts w:ascii="Helvetica" w:eastAsia="新細明體" w:hAnsi="Helvetica" w:cs="新細明體"/>
          <w:color w:val="000000"/>
          <w:kern w:val="0"/>
          <w:sz w:val="27"/>
          <w:szCs w:val="27"/>
        </w:rPr>
        <w:t>優秀青年獎。</w:t>
      </w:r>
    </w:p>
    <w:p w:rsidR="00CC59EA" w:rsidRDefault="00C2650C">
      <w:r>
        <w:rPr>
          <w:noProof/>
        </w:rPr>
        <w:drawing>
          <wp:inline distT="0" distB="0" distL="0" distR="0">
            <wp:extent cx="2229161" cy="495369"/>
            <wp:effectExtent l="0" t="0" r="0" b="0"/>
            <wp:docPr id="217" name="圖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320D973.tmp"/>
                    <pic:cNvPicPr/>
                  </pic:nvPicPr>
                  <pic:blipFill>
                    <a:blip r:embed="rId5">
                      <a:extLst>
                        <a:ext uri="{28A0092B-C50C-407E-A947-70E740481C1C}">
                          <a14:useLocalDpi xmlns:a14="http://schemas.microsoft.com/office/drawing/2010/main" val="0"/>
                        </a:ext>
                      </a:extLst>
                    </a:blip>
                    <a:stretch>
                      <a:fillRect/>
                    </a:stretch>
                  </pic:blipFill>
                  <pic:spPr>
                    <a:xfrm>
                      <a:off x="0" y="0"/>
                      <a:ext cx="2229161" cy="495369"/>
                    </a:xfrm>
                    <a:prstGeom prst="rect">
                      <a:avLst/>
                    </a:prstGeom>
                  </pic:spPr>
                </pic:pic>
              </a:graphicData>
            </a:graphic>
          </wp:inline>
        </w:drawing>
      </w:r>
    </w:p>
    <w:p w:rsidR="003F2D3E" w:rsidRPr="00286352" w:rsidRDefault="003F2D3E" w:rsidP="00E62FC4">
      <w:pPr>
        <w:widowControl/>
        <w:spacing w:before="100" w:beforeAutospacing="1" w:after="100" w:afterAutospacing="1" w:line="627" w:lineRule="atLeast"/>
        <w:outlineLvl w:val="0"/>
      </w:pPr>
    </w:p>
    <w:sectPr w:rsidR="003F2D3E" w:rsidRPr="0028635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51"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7"/>
  </w:num>
  <w:num w:numId="3">
    <w:abstractNumId w:val="4"/>
  </w:num>
  <w:num w:numId="4">
    <w:abstractNumId w:val="6"/>
  </w:num>
  <w:num w:numId="5">
    <w:abstractNumId w:val="5"/>
  </w:num>
  <w:num w:numId="6">
    <w:abstractNumId w:val="2"/>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61798"/>
    <w:rsid w:val="000728F2"/>
    <w:rsid w:val="000767F7"/>
    <w:rsid w:val="000876AF"/>
    <w:rsid w:val="000B1861"/>
    <w:rsid w:val="000C2E37"/>
    <w:rsid w:val="000C6289"/>
    <w:rsid w:val="000D3BF6"/>
    <w:rsid w:val="000E5BC7"/>
    <w:rsid w:val="000F452E"/>
    <w:rsid w:val="00123AD6"/>
    <w:rsid w:val="001331F8"/>
    <w:rsid w:val="0015192C"/>
    <w:rsid w:val="00163963"/>
    <w:rsid w:val="00167E0C"/>
    <w:rsid w:val="00175C37"/>
    <w:rsid w:val="001E7EA1"/>
    <w:rsid w:val="001F71BC"/>
    <w:rsid w:val="00223151"/>
    <w:rsid w:val="00237F18"/>
    <w:rsid w:val="0026050E"/>
    <w:rsid w:val="00286352"/>
    <w:rsid w:val="002939AD"/>
    <w:rsid w:val="002F3959"/>
    <w:rsid w:val="002F5A04"/>
    <w:rsid w:val="0031148C"/>
    <w:rsid w:val="003223EE"/>
    <w:rsid w:val="003313CB"/>
    <w:rsid w:val="003334F2"/>
    <w:rsid w:val="003A3621"/>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C43EB"/>
    <w:rsid w:val="006D1870"/>
    <w:rsid w:val="007103B7"/>
    <w:rsid w:val="00713017"/>
    <w:rsid w:val="00752C00"/>
    <w:rsid w:val="00753605"/>
    <w:rsid w:val="00783210"/>
    <w:rsid w:val="007B7FAD"/>
    <w:rsid w:val="007D2256"/>
    <w:rsid w:val="007F0A88"/>
    <w:rsid w:val="00805BA4"/>
    <w:rsid w:val="00813347"/>
    <w:rsid w:val="00814A26"/>
    <w:rsid w:val="00866D8A"/>
    <w:rsid w:val="008A7FBC"/>
    <w:rsid w:val="008B4780"/>
    <w:rsid w:val="008C528D"/>
    <w:rsid w:val="008D0110"/>
    <w:rsid w:val="008F6B54"/>
    <w:rsid w:val="009033FA"/>
    <w:rsid w:val="00913EEA"/>
    <w:rsid w:val="00922F62"/>
    <w:rsid w:val="009341C2"/>
    <w:rsid w:val="009B2BC6"/>
    <w:rsid w:val="00A44AA5"/>
    <w:rsid w:val="00A60172"/>
    <w:rsid w:val="00A70DBE"/>
    <w:rsid w:val="00A806C7"/>
    <w:rsid w:val="00AA22A6"/>
    <w:rsid w:val="00AA63FF"/>
    <w:rsid w:val="00AB62E5"/>
    <w:rsid w:val="00B710F3"/>
    <w:rsid w:val="00B9081F"/>
    <w:rsid w:val="00BE1CA0"/>
    <w:rsid w:val="00C2650C"/>
    <w:rsid w:val="00C41A5F"/>
    <w:rsid w:val="00C700E6"/>
    <w:rsid w:val="00CC59EA"/>
    <w:rsid w:val="00CC695D"/>
    <w:rsid w:val="00CE3E33"/>
    <w:rsid w:val="00D54B95"/>
    <w:rsid w:val="00D65FEA"/>
    <w:rsid w:val="00DB1A0E"/>
    <w:rsid w:val="00DB5D9F"/>
    <w:rsid w:val="00DE63D5"/>
    <w:rsid w:val="00DE6C55"/>
    <w:rsid w:val="00DF717B"/>
    <w:rsid w:val="00E55B52"/>
    <w:rsid w:val="00E62FC4"/>
    <w:rsid w:val="00E85C43"/>
    <w:rsid w:val="00EB23D8"/>
    <w:rsid w:val="00EB33DF"/>
    <w:rsid w:val="00EC1A54"/>
    <w:rsid w:val="00ED56E9"/>
    <w:rsid w:val="00F1770D"/>
    <w:rsid w:val="00F24B7C"/>
    <w:rsid w:val="00F27B5C"/>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2025-10-22T02:20:00Z</dcterms:created>
  <dcterms:modified xsi:type="dcterms:W3CDTF">2025-10-22T02:20:00Z</dcterms:modified>
</cp:coreProperties>
</file>